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7B" w:rsidRDefault="004C04CF">
      <w:pPr>
        <w:pStyle w:val="Title"/>
      </w:pPr>
      <w:r>
        <w:t>SMJERNICE</w:t>
      </w:r>
      <w:r>
        <w:rPr>
          <w:spacing w:val="-15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REGISTRACIJU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IZNAJMLJIVANJE</w:t>
      </w:r>
      <w:r>
        <w:rPr>
          <w:spacing w:val="-14"/>
        </w:rPr>
        <w:t xml:space="preserve"> </w:t>
      </w:r>
      <w:r>
        <w:t>PRIVATNOG</w:t>
      </w:r>
      <w:r>
        <w:rPr>
          <w:spacing w:val="-14"/>
        </w:rPr>
        <w:t xml:space="preserve"> </w:t>
      </w:r>
      <w:r>
        <w:rPr>
          <w:spacing w:val="-2"/>
        </w:rPr>
        <w:t>SMJEŠTAJA</w:t>
      </w:r>
    </w:p>
    <w:p w:rsidR="003F0D7B" w:rsidRDefault="003F0D7B">
      <w:pPr>
        <w:pStyle w:val="BodyText"/>
        <w:spacing w:before="274"/>
        <w:rPr>
          <w:sz w:val="32"/>
        </w:rPr>
      </w:pPr>
    </w:p>
    <w:p w:rsidR="003F0D7B" w:rsidRDefault="004C04CF">
      <w:pPr>
        <w:pStyle w:val="BodyText"/>
        <w:ind w:left="360"/>
        <w:jc w:val="both"/>
      </w:pPr>
      <w:r>
        <w:t>Poštovani</w:t>
      </w:r>
      <w:r>
        <w:rPr>
          <w:spacing w:val="-4"/>
        </w:rPr>
        <w:t xml:space="preserve"> </w:t>
      </w:r>
      <w:r>
        <w:t>budući</w:t>
      </w:r>
      <w:r>
        <w:rPr>
          <w:spacing w:val="-3"/>
        </w:rPr>
        <w:t xml:space="preserve"> </w:t>
      </w:r>
      <w:r>
        <w:rPr>
          <w:spacing w:val="-2"/>
        </w:rPr>
        <w:t>iznajmljivači,</w:t>
      </w:r>
    </w:p>
    <w:p w:rsidR="003F0D7B" w:rsidRDefault="004C04CF">
      <w:pPr>
        <w:pStyle w:val="BodyText"/>
        <w:spacing w:before="185"/>
        <w:ind w:left="360" w:right="362"/>
        <w:jc w:val="both"/>
      </w:pPr>
      <w:r>
        <w:t>Pred vama su smjernice uz koje možete na jednom mjestu pronaći zakonske propise koji se odnose na iznajmljivače, te</w:t>
      </w:r>
      <w:r>
        <w:rPr>
          <w:spacing w:val="-3"/>
        </w:rPr>
        <w:t xml:space="preserve"> </w:t>
      </w:r>
      <w:r>
        <w:t>korisne</w:t>
      </w:r>
      <w:r>
        <w:rPr>
          <w:spacing w:val="-3"/>
        </w:rPr>
        <w:t xml:space="preserve"> </w:t>
      </w:r>
      <w:r>
        <w:t>savjete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svoje</w:t>
      </w:r>
      <w:r>
        <w:rPr>
          <w:spacing w:val="-3"/>
        </w:rPr>
        <w:t xml:space="preserve"> </w:t>
      </w:r>
      <w:r>
        <w:t>poslovanje</w:t>
      </w:r>
      <w:r>
        <w:rPr>
          <w:spacing w:val="-3"/>
        </w:rPr>
        <w:t xml:space="preserve"> </w:t>
      </w:r>
      <w:r>
        <w:t>kako</w:t>
      </w:r>
      <w:r>
        <w:rPr>
          <w:spacing w:val="-3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gostima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vama</w:t>
      </w:r>
      <w:r>
        <w:rPr>
          <w:spacing w:val="-2"/>
        </w:rPr>
        <w:t xml:space="preserve"> </w:t>
      </w:r>
      <w:r>
        <w:t>iskustvo</w:t>
      </w:r>
      <w:r>
        <w:rPr>
          <w:spacing w:val="-2"/>
        </w:rPr>
        <w:t xml:space="preserve"> </w:t>
      </w:r>
      <w:r>
        <w:t>pružanja</w:t>
      </w:r>
      <w:r>
        <w:rPr>
          <w:spacing w:val="-2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boravka</w:t>
      </w:r>
      <w:r>
        <w:rPr>
          <w:spacing w:val="-2"/>
        </w:rPr>
        <w:t xml:space="preserve"> </w:t>
      </w:r>
      <w:r>
        <w:t>u privatnom smještaju bilo što ugodnije.</w:t>
      </w:r>
    </w:p>
    <w:p w:rsidR="003F0D7B" w:rsidRDefault="003F0D7B">
      <w:pPr>
        <w:pStyle w:val="BodyText"/>
        <w:spacing w:before="155"/>
      </w:pPr>
    </w:p>
    <w:p w:rsidR="003F0D7B" w:rsidRDefault="004C04CF">
      <w:pPr>
        <w:pStyle w:val="BodyText"/>
        <w:ind w:left="360"/>
        <w:jc w:val="both"/>
      </w:pPr>
      <w:r>
        <w:t>Nadamo</w:t>
      </w:r>
      <w:r>
        <w:rPr>
          <w:spacing w:val="8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će</w:t>
      </w:r>
      <w:r>
        <w:rPr>
          <w:spacing w:val="10"/>
        </w:rPr>
        <w:t xml:space="preserve"> </w:t>
      </w:r>
      <w:r>
        <w:t>vam</w:t>
      </w:r>
      <w:r>
        <w:rPr>
          <w:spacing w:val="13"/>
        </w:rPr>
        <w:t xml:space="preserve"> </w:t>
      </w:r>
      <w:r>
        <w:t>ove</w:t>
      </w:r>
      <w:r>
        <w:rPr>
          <w:spacing w:val="10"/>
        </w:rPr>
        <w:t xml:space="preserve"> </w:t>
      </w:r>
      <w:r>
        <w:t>smjernice</w:t>
      </w:r>
      <w:r>
        <w:rPr>
          <w:spacing w:val="11"/>
        </w:rPr>
        <w:t xml:space="preserve"> </w:t>
      </w:r>
      <w:r>
        <w:t>biti</w:t>
      </w:r>
      <w:r>
        <w:rPr>
          <w:spacing w:val="11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koristi,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svi</w:t>
      </w:r>
      <w:r>
        <w:rPr>
          <w:spacing w:val="12"/>
        </w:rPr>
        <w:t xml:space="preserve"> </w:t>
      </w:r>
      <w:r>
        <w:t>vaši</w:t>
      </w:r>
      <w:r>
        <w:rPr>
          <w:spacing w:val="11"/>
        </w:rPr>
        <w:t xml:space="preserve"> </w:t>
      </w:r>
      <w:r>
        <w:t>prijedlozi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primjedbe</w:t>
      </w:r>
      <w:r>
        <w:rPr>
          <w:spacing w:val="10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dobrodošli.</w:t>
      </w:r>
      <w:r>
        <w:rPr>
          <w:spacing w:val="10"/>
        </w:rPr>
        <w:t xml:space="preserve"> </w:t>
      </w:r>
      <w:r>
        <w:t>Možete</w:t>
      </w:r>
      <w:r>
        <w:rPr>
          <w:spacing w:val="10"/>
        </w:rPr>
        <w:t xml:space="preserve"> </w:t>
      </w:r>
      <w:r>
        <w:rPr>
          <w:spacing w:val="-5"/>
        </w:rPr>
        <w:t>nam</w:t>
      </w:r>
    </w:p>
    <w:p w:rsidR="003F0D7B" w:rsidRDefault="004C04CF">
      <w:pPr>
        <w:ind w:left="360"/>
        <w:jc w:val="both"/>
        <w:rPr>
          <w:sz w:val="24"/>
        </w:rPr>
      </w:pPr>
      <w:r>
        <w:rPr>
          <w:sz w:val="24"/>
        </w:rPr>
        <w:t>pisati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z w:val="24"/>
        </w:rPr>
        <w:t>adresu</w:t>
      </w:r>
      <w:r>
        <w:rPr>
          <w:spacing w:val="-2"/>
          <w:sz w:val="24"/>
        </w:rPr>
        <w:t xml:space="preserve"> </w:t>
      </w:r>
      <w:hyperlink r:id="rId8" w:history="1">
        <w:r w:rsidR="007855CE" w:rsidRPr="0022326D">
          <w:rPr>
            <w:rStyle w:val="Hyperlink"/>
            <w:i/>
            <w:spacing w:val="-2"/>
            <w:sz w:val="24"/>
            <w:u w:color="0462C1"/>
          </w:rPr>
          <w:t>tzggracanica@gmail.com</w:t>
        </w:r>
      </w:hyperlink>
      <w:r w:rsidR="007855CE">
        <w:rPr>
          <w:i/>
          <w:color w:val="0462C1"/>
          <w:spacing w:val="-2"/>
          <w:sz w:val="24"/>
          <w:u w:val="single" w:color="0462C1"/>
        </w:rPr>
        <w:t xml:space="preserve"> </w:t>
      </w:r>
    </w:p>
    <w:p w:rsidR="003F0D7B" w:rsidRDefault="003F0D7B">
      <w:pPr>
        <w:pStyle w:val="BodyText"/>
        <w:spacing w:before="159"/>
      </w:pPr>
    </w:p>
    <w:p w:rsidR="003F0D7B" w:rsidRDefault="004C04CF">
      <w:pPr>
        <w:pStyle w:val="BodyText"/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213740</wp:posOffset>
                </wp:positionV>
                <wp:extent cx="689610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5846" y="1828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560001pt;margin-top:16.830pt;width:542.98pt;height:1.44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t>Pozdravljamo</w:t>
      </w:r>
      <w:r>
        <w:rPr>
          <w:spacing w:val="-2"/>
        </w:rPr>
        <w:t xml:space="preserve"> </w:t>
      </w:r>
      <w:r>
        <w:t>vas sa željom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ova</w:t>
      </w:r>
      <w:r>
        <w:rPr>
          <w:spacing w:val="-1"/>
        </w:rPr>
        <w:t xml:space="preserve"> </w:t>
      </w:r>
      <w:r>
        <w:t>sezona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vas i</w:t>
      </w:r>
      <w:r>
        <w:rPr>
          <w:spacing w:val="-3"/>
        </w:rPr>
        <w:t xml:space="preserve"> </w:t>
      </w:r>
      <w:r>
        <w:t>vaše</w:t>
      </w:r>
      <w:r>
        <w:rPr>
          <w:spacing w:val="-2"/>
        </w:rPr>
        <w:t xml:space="preserve"> </w:t>
      </w:r>
      <w:r>
        <w:t>poslovanje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što</w:t>
      </w:r>
      <w:r>
        <w:rPr>
          <w:spacing w:val="-3"/>
        </w:rPr>
        <w:t xml:space="preserve"> </w:t>
      </w:r>
      <w:r>
        <w:rPr>
          <w:spacing w:val="-2"/>
        </w:rPr>
        <w:t>uspješnija.</w:t>
      </w:r>
    </w:p>
    <w:p w:rsidR="003F0D7B" w:rsidRDefault="004C04CF">
      <w:pPr>
        <w:spacing w:before="160"/>
        <w:ind w:left="360"/>
        <w:jc w:val="both"/>
        <w:rPr>
          <w:i/>
          <w:sz w:val="24"/>
        </w:rPr>
      </w:pPr>
      <w:r>
        <w:rPr>
          <w:i/>
          <w:sz w:val="24"/>
        </w:rPr>
        <w:t>ŠTA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POTREBNO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REGISTRACIJU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IZNAJMLJIVANJE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PRIVATNOG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SMJEŠTAJA?</w:t>
      </w:r>
    </w:p>
    <w:p w:rsidR="003F0D7B" w:rsidRDefault="004C04CF">
      <w:pPr>
        <w:pStyle w:val="BodyText"/>
        <w:spacing w:before="182" w:line="259" w:lineRule="auto"/>
        <w:ind w:left="360" w:right="356"/>
        <w:jc w:val="both"/>
      </w:pPr>
      <w:r>
        <w:t>Prema uvjetima utvrđenima Zakonom o ugostiteljskoj djelatnosti i drugim propisima, fizička osoba koja nije obrtnik ili trgovac pojedinac, dakle privatni iznajmljivač, smije iznajmljivati gostima sobe, apartmane i kuće za odmor,</w:t>
      </w:r>
      <w:r>
        <w:rPr>
          <w:spacing w:val="-8"/>
        </w:rPr>
        <w:t xml:space="preserve"> </w:t>
      </w:r>
      <w:r>
        <w:t>odnosno</w:t>
      </w:r>
      <w:r>
        <w:rPr>
          <w:spacing w:val="-9"/>
        </w:rPr>
        <w:t xml:space="preserve"> </w:t>
      </w:r>
      <w:r>
        <w:t>pružati</w:t>
      </w:r>
      <w:r>
        <w:rPr>
          <w:spacing w:val="-11"/>
        </w:rPr>
        <w:t xml:space="preserve"> </w:t>
      </w:r>
      <w:r>
        <w:t>usluge</w:t>
      </w:r>
      <w:r>
        <w:rPr>
          <w:spacing w:val="-10"/>
        </w:rPr>
        <w:t xml:space="preserve"> </w:t>
      </w:r>
      <w:r>
        <w:t>iznajmljivanja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domaćinstvu,</w:t>
      </w:r>
      <w:r>
        <w:rPr>
          <w:spacing w:val="-6"/>
        </w:rPr>
        <w:t xml:space="preserve"> </w:t>
      </w:r>
      <w:r>
        <w:t>samo</w:t>
      </w:r>
      <w:r>
        <w:rPr>
          <w:spacing w:val="-9"/>
        </w:rPr>
        <w:t xml:space="preserve"> </w:t>
      </w:r>
      <w:r>
        <w:t>ako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isključivi</w:t>
      </w:r>
      <w:r>
        <w:rPr>
          <w:spacing w:val="-8"/>
        </w:rPr>
        <w:t xml:space="preserve"> </w:t>
      </w:r>
      <w:r>
        <w:t>vlasnik</w:t>
      </w:r>
      <w:r>
        <w:rPr>
          <w:spacing w:val="-8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suvlasnik</w:t>
      </w:r>
      <w:r>
        <w:rPr>
          <w:spacing w:val="-9"/>
        </w:rPr>
        <w:t xml:space="preserve"> </w:t>
      </w:r>
      <w:r>
        <w:t>nekretnine (uz saglasnost nosioca suvlasničkog prava na nekretnini).</w:t>
      </w:r>
    </w:p>
    <w:p w:rsidR="003F0D7B" w:rsidRDefault="003F0D7B">
      <w:pPr>
        <w:pStyle w:val="BodyText"/>
        <w:spacing w:before="2"/>
        <w:rPr>
          <w:sz w:val="13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3687"/>
      </w:tblGrid>
      <w:tr w:rsidR="003F0D7B">
        <w:trPr>
          <w:trHeight w:val="2637"/>
        </w:trPr>
        <w:tc>
          <w:tcPr>
            <w:tcW w:w="6517" w:type="dxa"/>
          </w:tcPr>
          <w:p w:rsidR="003F0D7B" w:rsidRDefault="004C04CF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Prvi je korak ishođenje Rješenja o ispunjavanju minimalno- tehničkih uslova,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razvrstavanju i kategorizaciji objekta za smještaj u domaćinstvu.</w:t>
            </w:r>
          </w:p>
          <w:p w:rsidR="003F0D7B" w:rsidRDefault="004C04C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Registracija privatnog smještaja vrši se podnošenjem zahtjeva za utvrđivanje minimalno tehničkih uslova i kategorizaciju smještaja na propisanom obrascu RPD.3-15, a kojim je propisana potrebna dokumentacija za proces registracije privatnog smještaja.</w:t>
            </w:r>
          </w:p>
          <w:p w:rsidR="003F0D7B" w:rsidRDefault="004C04CF">
            <w:pPr>
              <w:pStyle w:val="TableParagraph"/>
              <w:spacing w:line="290" w:lineRule="atLeast"/>
              <w:ind w:left="107" w:right="13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Obrazac dostupan na: </w:t>
            </w:r>
            <w:hyperlink r:id="rId9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http://80.65.71.100/eregistar/Obrasci/RPP.3-15.pdf</w:t>
              </w:r>
            </w:hyperlink>
          </w:p>
        </w:tc>
        <w:tc>
          <w:tcPr>
            <w:tcW w:w="3687" w:type="dxa"/>
          </w:tcPr>
          <w:p w:rsidR="003F0D7B" w:rsidRDefault="004C04CF" w:rsidP="007855CE">
            <w:pPr>
              <w:pStyle w:val="TableParagraph"/>
              <w:ind w:left="108"/>
              <w:rPr>
                <w:bCs/>
                <w:sz w:val="24"/>
              </w:rPr>
            </w:pPr>
            <w:r>
              <w:rPr>
                <w:sz w:val="24"/>
              </w:rPr>
              <w:t>Za sva pitanja u vezi sa Rješenjem, obratite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Gradsku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upravu</w:t>
            </w:r>
            <w:r>
              <w:rPr>
                <w:spacing w:val="-8"/>
                <w:sz w:val="24"/>
              </w:rPr>
              <w:t xml:space="preserve"> </w:t>
            </w:r>
            <w:r w:rsidR="007855CE">
              <w:rPr>
                <w:sz w:val="24"/>
              </w:rPr>
              <w:t>Gračanica</w:t>
            </w:r>
            <w:r>
              <w:rPr>
                <w:sz w:val="24"/>
              </w:rPr>
              <w:t xml:space="preserve">, </w:t>
            </w:r>
            <w:r w:rsidR="007855CE" w:rsidRPr="007855CE">
              <w:rPr>
                <w:bCs/>
                <w:sz w:val="24"/>
              </w:rPr>
              <w:t>Služba za poduzetništvo, lokalni razvoj i finansije</w:t>
            </w:r>
            <w:r w:rsidR="007855CE">
              <w:rPr>
                <w:bCs/>
                <w:sz w:val="24"/>
              </w:rPr>
              <w:t>.</w:t>
            </w:r>
          </w:p>
          <w:p w:rsidR="00E23960" w:rsidRDefault="00E23960" w:rsidP="007855CE">
            <w:pPr>
              <w:pStyle w:val="TableParagraph"/>
              <w:ind w:left="108"/>
              <w:rPr>
                <w:bCs/>
                <w:sz w:val="24"/>
              </w:rPr>
            </w:pPr>
            <w:r>
              <w:rPr>
                <w:bCs/>
                <w:sz w:val="24"/>
              </w:rPr>
              <w:t>Azra Osmanhodžić</w:t>
            </w:r>
          </w:p>
          <w:p w:rsidR="007855CE" w:rsidRDefault="007855CE" w:rsidP="007855CE">
            <w:pPr>
              <w:pStyle w:val="TableParagraph"/>
              <w:ind w:left="108"/>
              <w:rPr>
                <w:bCs/>
                <w:sz w:val="24"/>
              </w:rPr>
            </w:pPr>
            <w:r>
              <w:rPr>
                <w:bCs/>
                <w:sz w:val="24"/>
              </w:rPr>
              <w:t>Kontakt:</w:t>
            </w:r>
          </w:p>
          <w:p w:rsidR="007855CE" w:rsidRDefault="007855CE" w:rsidP="007855CE">
            <w:pPr>
              <w:pStyle w:val="TableParagraph"/>
              <w:ind w:left="108"/>
              <w:rPr>
                <w:sz w:val="24"/>
              </w:rPr>
            </w:pPr>
            <w:r w:rsidRPr="007855CE">
              <w:rPr>
                <w:sz w:val="24"/>
              </w:rPr>
              <w:t>035/700-803</w:t>
            </w:r>
          </w:p>
        </w:tc>
      </w:tr>
      <w:tr w:rsidR="003F0D7B">
        <w:trPr>
          <w:trHeight w:val="2345"/>
        </w:trPr>
        <w:tc>
          <w:tcPr>
            <w:tcW w:w="6517" w:type="dxa"/>
          </w:tcPr>
          <w:p w:rsidR="003F0D7B" w:rsidRDefault="004C04C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Smještajni kapaciteti se bez kategorizacije ne mogu legalno iznajmljivati. Kategorizaciju smještajnih kapaciteta privatnih iznajmljivača do 3* (zvjezdice) vrši Služba za ekonomski razvoj, poduzetništvo i poljoprivredu Grada Tuzla, a kategorizaciju objekata iznad 4* (zvjezdice) vrši Ministarstvo okoliša i turizma Federacije BiH.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Sve informacije o minimalno tehničkim uslovima za kategorizaciju smještaja možete pročitati na:</w:t>
            </w:r>
          </w:p>
          <w:p w:rsidR="003F0D7B" w:rsidRDefault="00BF734E">
            <w:pPr>
              <w:pStyle w:val="TableParagraph"/>
              <w:spacing w:before="1" w:line="273" w:lineRule="exact"/>
              <w:ind w:left="107"/>
              <w:jc w:val="both"/>
              <w:rPr>
                <w:sz w:val="24"/>
              </w:rPr>
            </w:pPr>
            <w:hyperlink r:id="rId10">
              <w:r w:rsidR="004C04CF">
                <w:rPr>
                  <w:color w:val="0462C1"/>
                  <w:spacing w:val="-2"/>
                  <w:sz w:val="24"/>
                  <w:u w:val="single" w:color="0462C1"/>
                </w:rPr>
                <w:t>https://www.fmoit.gov.ba/bs/turizam/kategorizacija</w:t>
              </w:r>
            </w:hyperlink>
            <w:r w:rsidR="004C04CF">
              <w:rPr>
                <w:color w:val="0462C1"/>
                <w:spacing w:val="54"/>
                <w:w w:val="150"/>
                <w:sz w:val="24"/>
              </w:rPr>
              <w:t xml:space="preserve"> </w:t>
            </w:r>
            <w:r w:rsidR="004C04CF">
              <w:rPr>
                <w:spacing w:val="-10"/>
                <w:sz w:val="24"/>
              </w:rPr>
              <w:t>.</w:t>
            </w:r>
          </w:p>
        </w:tc>
        <w:tc>
          <w:tcPr>
            <w:tcW w:w="3687" w:type="dxa"/>
          </w:tcPr>
          <w:p w:rsidR="003F0D7B" w:rsidRDefault="003F0D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0D7B">
        <w:trPr>
          <w:trHeight w:val="1756"/>
        </w:trPr>
        <w:tc>
          <w:tcPr>
            <w:tcW w:w="6517" w:type="dxa"/>
          </w:tcPr>
          <w:p w:rsidR="003F0D7B" w:rsidRDefault="004C04C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Nakon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primitka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Rješenja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ispunjavanju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minimalno </w:t>
            </w:r>
            <w:r>
              <w:rPr>
                <w:spacing w:val="-2"/>
                <w:sz w:val="24"/>
              </w:rPr>
              <w:t>tehničkih</w:t>
            </w:r>
          </w:p>
          <w:p w:rsidR="003F0D7B" w:rsidRDefault="004C04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uslova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kategorizaciji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stranici </w:t>
            </w:r>
            <w:r>
              <w:rPr>
                <w:spacing w:val="-2"/>
                <w:sz w:val="24"/>
              </w:rPr>
              <w:t>Ministarstva</w:t>
            </w:r>
          </w:p>
          <w:p w:rsidR="003F0D7B" w:rsidRDefault="004C04CF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trgovine,turizma i saobraćaja (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https://mttstk.gov.ba/obrasci-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zahtjeva-2</w:t>
              </w:r>
            </w:hyperlink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potrebno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skinuti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OBRAZAC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MTTS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.TT6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-Zahtjev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 ovjeru knjige gostiju i knjige popisa gostiju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OBRAZAC</w:t>
            </w:r>
          </w:p>
          <w:p w:rsidR="003F0D7B" w:rsidRDefault="004C04C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MTTS.TT5-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Zahtjev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ovjeru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knjige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žalbi.</w:t>
            </w:r>
          </w:p>
        </w:tc>
        <w:tc>
          <w:tcPr>
            <w:tcW w:w="3687" w:type="dxa"/>
          </w:tcPr>
          <w:p w:rsidR="003F0D7B" w:rsidRDefault="004C04C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Ministarstvo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trgovine,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turizma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:rsidR="003F0D7B" w:rsidRDefault="004C04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saobraćaja </w:t>
            </w:r>
            <w:r>
              <w:rPr>
                <w:spacing w:val="-5"/>
                <w:sz w:val="24"/>
              </w:rPr>
              <w:t>TK</w:t>
            </w:r>
          </w:p>
          <w:p w:rsidR="003F0D7B" w:rsidRDefault="004C04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Keroševića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  <w:p w:rsidR="003F0D7B" w:rsidRDefault="004C04CF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kontakt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sadržaj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knjiga:</w:t>
            </w:r>
          </w:p>
          <w:p w:rsidR="003F0D7B" w:rsidRDefault="004C04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Samira</w:t>
            </w:r>
            <w:r>
              <w:rPr>
                <w:spacing w:val="-2"/>
                <w:sz w:val="24"/>
              </w:rPr>
              <w:t xml:space="preserve"> Ćosičkić</w:t>
            </w:r>
          </w:p>
        </w:tc>
      </w:tr>
    </w:tbl>
    <w:p w:rsidR="003F0D7B" w:rsidRDefault="003F0D7B">
      <w:pPr>
        <w:pStyle w:val="TableParagraph"/>
        <w:rPr>
          <w:sz w:val="24"/>
        </w:rPr>
        <w:sectPr w:rsidR="003F0D7B">
          <w:headerReference w:type="default" r:id="rId13"/>
          <w:footerReference w:type="default" r:id="rId14"/>
          <w:type w:val="continuous"/>
          <w:pgSz w:w="12240" w:h="15840"/>
          <w:pgMar w:top="920" w:right="360" w:bottom="1521" w:left="360" w:header="738" w:footer="1012" w:gutter="0"/>
          <w:pgNumType w:start="1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3687"/>
      </w:tblGrid>
      <w:tr w:rsidR="003F0D7B">
        <w:trPr>
          <w:trHeight w:val="585"/>
        </w:trPr>
        <w:tc>
          <w:tcPr>
            <w:tcW w:w="6517" w:type="dxa"/>
          </w:tcPr>
          <w:p w:rsidR="003F0D7B" w:rsidRDefault="004C04C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Popunjene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obrasce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pisarnicu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Ministarstva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trgovine,</w:t>
            </w:r>
          </w:p>
          <w:p w:rsidR="003F0D7B" w:rsidRDefault="004C04C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turizma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saobraćaja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ulici Fra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Martića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87" w:type="dxa"/>
          </w:tcPr>
          <w:p w:rsidR="003F0D7B" w:rsidRDefault="003F0D7B">
            <w:pPr>
              <w:pStyle w:val="TableParagraph"/>
              <w:rPr>
                <w:rFonts w:ascii="Times New Roman"/>
              </w:rPr>
            </w:pPr>
          </w:p>
        </w:tc>
      </w:tr>
      <w:tr w:rsidR="003F0D7B">
        <w:trPr>
          <w:trHeight w:val="1171"/>
        </w:trPr>
        <w:tc>
          <w:tcPr>
            <w:tcW w:w="6517" w:type="dxa"/>
          </w:tcPr>
          <w:p w:rsidR="003F0D7B" w:rsidRDefault="004C04CF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Pribaviti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knjigu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popisa gostiju, knjigu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gostiju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žalbi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u</w:t>
            </w:r>
          </w:p>
          <w:p w:rsidR="003F0D7B" w:rsidRDefault="004C04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knjižari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(voditi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računa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nazivu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moraju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zovu</w:t>
            </w:r>
          </w:p>
          <w:p w:rsidR="003F0D7B" w:rsidRDefault="004C04CF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kako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navedeno).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Knjige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potrebno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ovjeriti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nadležnog organa (Ministarstvo trgovine, turizma i saobraćaja TK).</w:t>
            </w:r>
          </w:p>
        </w:tc>
        <w:tc>
          <w:tcPr>
            <w:tcW w:w="3687" w:type="dxa"/>
          </w:tcPr>
          <w:p w:rsidR="003F0D7B" w:rsidRDefault="004C04CF">
            <w:pPr>
              <w:pStyle w:val="TableParagraph"/>
              <w:ind w:left="108" w:right="734"/>
              <w:rPr>
                <w:sz w:val="24"/>
              </w:rPr>
            </w:pPr>
            <w:r>
              <w:rPr>
                <w:sz w:val="24"/>
              </w:rPr>
              <w:t>Nabavka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knjige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vrši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knjižarama/štamparijama.</w:t>
            </w:r>
          </w:p>
          <w:p w:rsidR="003F0D7B" w:rsidRDefault="004C04CF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Ovjera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Knjige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Ministarstvu:</w:t>
            </w:r>
          </w:p>
          <w:p w:rsidR="003F0D7B" w:rsidRDefault="004C04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035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Samira</w:t>
            </w:r>
            <w:r>
              <w:rPr>
                <w:spacing w:val="-2"/>
                <w:sz w:val="24"/>
              </w:rPr>
              <w:t xml:space="preserve"> Ćosičkić</w:t>
            </w:r>
          </w:p>
        </w:tc>
      </w:tr>
      <w:tr w:rsidR="003F0D7B">
        <w:trPr>
          <w:trHeight w:val="2637"/>
        </w:trPr>
        <w:tc>
          <w:tcPr>
            <w:tcW w:w="6517" w:type="dxa"/>
          </w:tcPr>
          <w:p w:rsidR="003F0D7B" w:rsidRDefault="004C04CF">
            <w:pPr>
              <w:pStyle w:val="TableParagraph"/>
              <w:ind w:left="107" w:right="14"/>
              <w:rPr>
                <w:sz w:val="24"/>
              </w:rPr>
            </w:pPr>
            <w:r>
              <w:rPr>
                <w:sz w:val="24"/>
              </w:rPr>
              <w:t>Kao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iznajmljivač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smještaja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dužni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Knjigu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stranaca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(može se kupiti u većini knjižara), koja se ovjerava u Uredu za strance, ovjera košta 50,00 KM.</w:t>
            </w:r>
          </w:p>
          <w:p w:rsidR="003F0D7B" w:rsidRDefault="004C04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zahtjev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ovjeru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potrebno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priložiti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ovjereno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rješenje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  <w:p w:rsidR="003F0D7B" w:rsidRDefault="004C04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registraciji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 broj,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odnosno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fizička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lica</w:t>
            </w:r>
          </w:p>
          <w:p w:rsidR="003F0D7B" w:rsidRDefault="004C04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potrevno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priložiti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ovjerenu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kopiju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Rješenja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izdatog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strane</w:t>
            </w:r>
          </w:p>
          <w:p w:rsidR="003F0D7B" w:rsidRDefault="004C04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Gradske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uprave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Tuzla,.</w:t>
            </w:r>
          </w:p>
          <w:p w:rsidR="003F0D7B" w:rsidRDefault="004C04CF">
            <w:pPr>
              <w:pStyle w:val="TableParagraph"/>
              <w:spacing w:line="290" w:lineRule="atLeast"/>
              <w:ind w:left="107" w:right="257"/>
              <w:rPr>
                <w:sz w:val="24"/>
              </w:rPr>
            </w:pPr>
            <w:r>
              <w:rPr>
                <w:sz w:val="24"/>
              </w:rPr>
              <w:t>Napomena: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prilogu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smjernica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izgled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Knjige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stranaca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 primjerak uplatnice za ovjeru Knjige stranaca.</w:t>
            </w:r>
          </w:p>
        </w:tc>
        <w:tc>
          <w:tcPr>
            <w:tcW w:w="3687" w:type="dxa"/>
          </w:tcPr>
          <w:p w:rsidR="003F0D7B" w:rsidRDefault="004C04CF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Služba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poslove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strancima Maršala Tita 36, Tuzla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035/362 491</w:t>
            </w:r>
          </w:p>
          <w:p w:rsidR="003F0D7B" w:rsidRDefault="00BF734E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15">
              <w:r w:rsidR="004C04CF">
                <w:rPr>
                  <w:spacing w:val="-2"/>
                  <w:sz w:val="24"/>
                </w:rPr>
                <w:t>tctuzla@sps.gov.ba</w:t>
              </w:r>
            </w:hyperlink>
          </w:p>
        </w:tc>
      </w:tr>
      <w:tr w:rsidR="003F0D7B">
        <w:trPr>
          <w:trHeight w:val="585"/>
        </w:trPr>
        <w:tc>
          <w:tcPr>
            <w:tcW w:w="6517" w:type="dxa"/>
          </w:tcPr>
          <w:p w:rsidR="003F0D7B" w:rsidRDefault="004C04C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Potrebno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Voditi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evidenciju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broju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smještenih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gostiju,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svakog</w:t>
            </w:r>
          </w:p>
          <w:p w:rsidR="003F0D7B" w:rsidRDefault="004C04C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gosta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obavezno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uslikati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LK.</w:t>
            </w:r>
          </w:p>
        </w:tc>
        <w:tc>
          <w:tcPr>
            <w:tcW w:w="3687" w:type="dxa"/>
          </w:tcPr>
          <w:p w:rsidR="003F0D7B" w:rsidRDefault="003F0D7B">
            <w:pPr>
              <w:pStyle w:val="TableParagraph"/>
              <w:rPr>
                <w:rFonts w:ascii="Times New Roman"/>
              </w:rPr>
            </w:pPr>
          </w:p>
        </w:tc>
      </w:tr>
      <w:tr w:rsidR="003F0D7B">
        <w:trPr>
          <w:trHeight w:val="5275"/>
        </w:trPr>
        <w:tc>
          <w:tcPr>
            <w:tcW w:w="6517" w:type="dxa"/>
          </w:tcPr>
          <w:p w:rsidR="003F0D7B" w:rsidRDefault="004C04CF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Cijenu boravišne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takse (utvrđena Odlukom Ministarstva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trgovine, turizma i saobraćaja TK iznosi 2,00 KM po osobi odnosno po noćenju) uračunati u cijenu noćenja u apartmanu.</w:t>
            </w:r>
          </w:p>
          <w:p w:rsidR="003F0D7B" w:rsidRDefault="004C04CF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Ukupan iznos naplaćene boravišne takse uplaćivati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 uplatnicu za Turističku zajednicu Tuzlanskog kantona – Turistička zajednica Tuzlanskog kantona:</w:t>
            </w:r>
          </w:p>
          <w:p w:rsidR="003F0D7B" w:rsidRDefault="004C04CF">
            <w:pPr>
              <w:pStyle w:val="TableParagraph"/>
              <w:spacing w:line="29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Raiffeisen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BiH</w:t>
            </w:r>
          </w:p>
          <w:p w:rsidR="003F0D7B" w:rsidRDefault="004C04C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Račun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broj: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161-025-00025300-</w:t>
            </w:r>
            <w:r>
              <w:rPr>
                <w:spacing w:val="-5"/>
                <w:sz w:val="24"/>
              </w:rPr>
              <w:t>98.</w:t>
            </w:r>
          </w:p>
          <w:p w:rsidR="003F0D7B" w:rsidRDefault="004C04CF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Uplaćivati iznos boravišne takse Turističkoj zajednici Tuzlanskog kantona do 5-tog u mjesecu, za prethodni mjesec, na uplatnici koja sadržava sve elemente i to: Vrsta i naziv prihoda, iznos boravišne takse, period za koji se ista plaća.), mada je moguće i uplatiti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iznos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boravišne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takse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mjeseci,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npr.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prethodna mjeseca, uz obavezno navođenje perioda za koji se vrši uplata boravišne takse, npr. od 01.03. - 01.06.2022. godine;</w:t>
            </w:r>
          </w:p>
          <w:p w:rsidR="003F0D7B" w:rsidRDefault="004C04CF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Napomena: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osnovu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Zakona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turističkim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zajednicama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članom</w:t>
            </w:r>
          </w:p>
          <w:p w:rsidR="003F0D7B" w:rsidRDefault="004C04CF">
            <w:pPr>
              <w:pStyle w:val="TableParagraph"/>
              <w:spacing w:line="29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32. propisano je koje su kategorije turista oslobođene plaćanja boravišne takse.</w:t>
            </w:r>
          </w:p>
        </w:tc>
        <w:tc>
          <w:tcPr>
            <w:tcW w:w="3687" w:type="dxa"/>
          </w:tcPr>
          <w:p w:rsidR="003F0D7B" w:rsidRDefault="004C04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Turistička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zajednica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Tuzlanskog</w:t>
            </w:r>
          </w:p>
          <w:p w:rsidR="003F0D7B" w:rsidRDefault="004C04C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kantona</w:t>
            </w:r>
          </w:p>
          <w:p w:rsidR="003F0D7B" w:rsidRDefault="004C04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Muftije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3F0D7B" w:rsidRDefault="004C04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osoba Enisa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Jukić</w:t>
            </w:r>
          </w:p>
          <w:p w:rsidR="003F0D7B" w:rsidRDefault="004C04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88 </w:t>
            </w:r>
            <w:r>
              <w:rPr>
                <w:spacing w:val="-7"/>
                <w:sz w:val="24"/>
              </w:rPr>
              <w:t>01</w:t>
            </w:r>
          </w:p>
        </w:tc>
      </w:tr>
      <w:tr w:rsidR="003F0D7B">
        <w:trPr>
          <w:trHeight w:val="2637"/>
        </w:trPr>
        <w:tc>
          <w:tcPr>
            <w:tcW w:w="6517" w:type="dxa"/>
          </w:tcPr>
          <w:p w:rsidR="003F0D7B" w:rsidRDefault="004C04CF">
            <w:pPr>
              <w:pStyle w:val="TableParagraph"/>
              <w:spacing w:line="29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Plaćanje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poreza:</w:t>
            </w:r>
          </w:p>
          <w:p w:rsidR="003F0D7B" w:rsidRDefault="004C04C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Obračun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poreza vrši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 na za to propisanom obrascu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PIP-1034. Uplati poreza moraju prethoditi izmirene obaveze na ime boravišne takse. Ovaj porez plaća se po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stopi od 10% od naplaćenog iznosa (ukupnog prihoda od iznajmljivanja), koji se umanjuje za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50% na ime rashoda. Dakle, ako ste npr. u toku jednog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mjeseca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ukupan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prihod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iznajmljivanja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400,00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KM, taj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iznos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umanjuje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50%,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umanjeni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iznos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200,00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KM</w:t>
            </w:r>
          </w:p>
          <w:p w:rsidR="003F0D7B" w:rsidRDefault="004C04CF">
            <w:pPr>
              <w:pStyle w:val="TableParagraph"/>
              <w:spacing w:before="1"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plaćate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porez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KM.</w:t>
            </w:r>
          </w:p>
        </w:tc>
        <w:tc>
          <w:tcPr>
            <w:tcW w:w="3687" w:type="dxa"/>
          </w:tcPr>
          <w:p w:rsidR="003F0D7B" w:rsidRDefault="004C04CF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 xml:space="preserve">Obraza za plaćanje poreza je dostupan na: </w:t>
            </w:r>
            <w:hyperlink r:id="rId16">
              <w:r>
                <w:rPr>
                  <w:spacing w:val="-2"/>
                  <w:sz w:val="24"/>
                </w:rPr>
                <w:t>http://www.pufbih.ba/v1/public/up</w:t>
              </w:r>
            </w:hyperlink>
            <w:r>
              <w:rPr>
                <w:spacing w:val="-2"/>
                <w:sz w:val="24"/>
              </w:rPr>
              <w:t xml:space="preserve"> load/obrasci/efd52-df060-pip- 1034_bs_int2.pdf</w:t>
            </w:r>
          </w:p>
        </w:tc>
      </w:tr>
    </w:tbl>
    <w:p w:rsidR="003F0D7B" w:rsidRDefault="003F0D7B">
      <w:pPr>
        <w:pStyle w:val="TableParagraph"/>
        <w:rPr>
          <w:sz w:val="24"/>
        </w:rPr>
        <w:sectPr w:rsidR="003F0D7B">
          <w:type w:val="continuous"/>
          <w:pgSz w:w="12240" w:h="15840"/>
          <w:pgMar w:top="920" w:right="360" w:bottom="1200" w:left="360" w:header="738" w:footer="1012" w:gutter="0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3687"/>
      </w:tblGrid>
      <w:tr w:rsidR="003F0D7B">
        <w:trPr>
          <w:trHeight w:val="1464"/>
        </w:trPr>
        <w:tc>
          <w:tcPr>
            <w:tcW w:w="6517" w:type="dxa"/>
          </w:tcPr>
          <w:p w:rsidR="003F0D7B" w:rsidRDefault="004C04C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Na glavnom ulazu u objekat dužni ste postaviti standardiziranu ploču s oznakom vrste i kategorije objekta. Standardizirane ploče naručuju se po kategorizaciji objekta.</w:t>
            </w:r>
          </w:p>
        </w:tc>
        <w:tc>
          <w:tcPr>
            <w:tcW w:w="3687" w:type="dxa"/>
          </w:tcPr>
          <w:p w:rsidR="003F0D7B" w:rsidRDefault="004C04C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informacije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vezane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  <w:p w:rsidR="003F0D7B" w:rsidRDefault="004C04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standardizirane ploče nalaze se na sljedećem linku:</w:t>
            </w:r>
          </w:p>
          <w:p w:rsidR="003F0D7B" w:rsidRDefault="004C04CF"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https://</w:t>
            </w:r>
            <w:hyperlink r:id="rId17">
              <w:r>
                <w:rPr>
                  <w:spacing w:val="-2"/>
                  <w:sz w:val="24"/>
                </w:rPr>
                <w:t>www.fmoit.gov.ba/bs/turiza</w:t>
              </w:r>
            </w:hyperlink>
            <w:r>
              <w:rPr>
                <w:spacing w:val="-2"/>
                <w:sz w:val="24"/>
              </w:rPr>
              <w:t xml:space="preserve"> m/kategorizacija.</w:t>
            </w:r>
          </w:p>
        </w:tc>
      </w:tr>
      <w:tr w:rsidR="003F0D7B">
        <w:trPr>
          <w:trHeight w:val="7910"/>
        </w:trPr>
        <w:tc>
          <w:tcPr>
            <w:tcW w:w="6517" w:type="dxa"/>
          </w:tcPr>
          <w:p w:rsidR="003F0D7B" w:rsidRDefault="004C04C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Kao iznajmljivač smještaja dužni ste imati, na vidnom mjestu istaknuti,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cjenovnik.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Najčešće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cjenovnik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postavlja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unutarnju stranu vrata ili na stol.</w:t>
            </w:r>
          </w:p>
          <w:p w:rsidR="003F0D7B" w:rsidRDefault="004C04CF">
            <w:pPr>
              <w:pStyle w:val="TableParagraph"/>
              <w:spacing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Pečat nije potreban jer fizička osoba koja iznajmljuje apartmane nije obvezna imati pečat.</w:t>
            </w:r>
          </w:p>
          <w:p w:rsidR="003F0D7B" w:rsidRDefault="004C04C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Svoje cijene kreirate samostalno. Pritom preporučujemo usporedbu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cijena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konkurencijom,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pripazite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strukturu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svoje cijene koja uključuje: fiksne troškove, boravišnu taksu i vašu </w:t>
            </w:r>
            <w:r>
              <w:rPr>
                <w:spacing w:val="-2"/>
                <w:sz w:val="24"/>
              </w:rPr>
              <w:t>zaradu.</w:t>
            </w:r>
          </w:p>
          <w:p w:rsidR="003F0D7B" w:rsidRDefault="004C04CF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Izrađeni cjenovnik ne morate ovjeravati, ali službeni cjenovnik mora sadržavati :</w:t>
            </w:r>
          </w:p>
          <w:p w:rsidR="003F0D7B" w:rsidRDefault="004C04C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93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osnovne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iznajmljivača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(naziv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smještaja,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ime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:rsidR="003F0D7B" w:rsidRDefault="004C04C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prezime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vlasnika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adresu);</w:t>
            </w:r>
          </w:p>
          <w:p w:rsidR="003F0D7B" w:rsidRDefault="004C04C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(noćenje,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najam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apartmana)</w:t>
            </w:r>
          </w:p>
          <w:p w:rsidR="003F0D7B" w:rsidRDefault="004C04C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način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noćenju,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sedmično,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itd.)</w:t>
            </w:r>
          </w:p>
          <w:p w:rsidR="003F0D7B" w:rsidRDefault="004C04C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cijenu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(obvezno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u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KM,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EUR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možete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dodati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za</w:t>
            </w:r>
          </w:p>
          <w:p w:rsidR="003F0D7B" w:rsidRDefault="004C04C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razumijevanje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gostima)</w:t>
            </w:r>
          </w:p>
          <w:p w:rsidR="003F0D7B" w:rsidRDefault="004C04C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boravišnu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taksu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(ako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boravišna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uključena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cijenu,</w:t>
            </w:r>
          </w:p>
          <w:p w:rsidR="003F0D7B" w:rsidRDefault="004C04C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navesti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podatak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obavezno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napisati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iznos)</w:t>
            </w:r>
          </w:p>
          <w:p w:rsidR="003F0D7B" w:rsidRDefault="004C04C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dodatne usluge (kućni ljubimci, klimatizacijski uređaj, čišćenje, doručak, parkiralište, itd.)</w:t>
            </w:r>
          </w:p>
          <w:p w:rsidR="003F0D7B" w:rsidRDefault="004C04CF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Napomena: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najam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bicikla,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sl.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ne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možete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navesti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ako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nemate</w:t>
            </w:r>
          </w:p>
          <w:p w:rsidR="003F0D7B" w:rsidRDefault="004C04CF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potrebne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dozvole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obavljanje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posla.</w:t>
            </w:r>
          </w:p>
          <w:p w:rsidR="003F0D7B" w:rsidRDefault="004C04C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datum važenja cjenovnika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(navesti datum od kojega je cjenovnik važeći, dovoljno je pri dnu cjenovnika)</w:t>
            </w:r>
          </w:p>
          <w:p w:rsidR="003F0D7B" w:rsidRDefault="004C04C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93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potpis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vlasnika (vlastoručni potpis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iznajmljivača čije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ime</w:t>
            </w:r>
          </w:p>
          <w:p w:rsidR="003F0D7B" w:rsidRDefault="004C04CF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>Rješenju).</w:t>
            </w:r>
          </w:p>
        </w:tc>
        <w:tc>
          <w:tcPr>
            <w:tcW w:w="3687" w:type="dxa"/>
          </w:tcPr>
          <w:p w:rsidR="003F0D7B" w:rsidRDefault="003F0D7B">
            <w:pPr>
              <w:pStyle w:val="TableParagraph"/>
              <w:rPr>
                <w:rFonts w:ascii="Times New Roman"/>
              </w:rPr>
            </w:pPr>
          </w:p>
        </w:tc>
      </w:tr>
      <w:tr w:rsidR="003F0D7B">
        <w:trPr>
          <w:trHeight w:val="880"/>
        </w:trPr>
        <w:tc>
          <w:tcPr>
            <w:tcW w:w="6517" w:type="dxa"/>
          </w:tcPr>
          <w:p w:rsidR="003F0D7B" w:rsidRDefault="004C04C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što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još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bitno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naglasiti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jeste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privatni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iznajmljivač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niste</w:t>
            </w:r>
          </w:p>
          <w:p w:rsidR="003F0D7B" w:rsidRDefault="004C04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obveznik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fiskalizacije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niste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obavezi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identifikacijski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broj</w:t>
            </w:r>
          </w:p>
          <w:p w:rsidR="003F0D7B" w:rsidRDefault="004C04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pečat,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obavljate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djelatnost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obrt.</w:t>
            </w:r>
          </w:p>
        </w:tc>
        <w:tc>
          <w:tcPr>
            <w:tcW w:w="3687" w:type="dxa"/>
          </w:tcPr>
          <w:p w:rsidR="003F0D7B" w:rsidRDefault="003F0D7B">
            <w:pPr>
              <w:pStyle w:val="TableParagraph"/>
              <w:rPr>
                <w:rFonts w:ascii="Times New Roman"/>
              </w:rPr>
            </w:pPr>
          </w:p>
        </w:tc>
      </w:tr>
      <w:tr w:rsidR="003F0D7B">
        <w:trPr>
          <w:trHeight w:val="878"/>
        </w:trPr>
        <w:tc>
          <w:tcPr>
            <w:tcW w:w="6517" w:type="dxa"/>
          </w:tcPr>
          <w:p w:rsidR="003F0D7B" w:rsidRDefault="004C04C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Neophodno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mjesto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izložiti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Knjigu</w:t>
            </w:r>
            <w:r>
              <w:rPr>
                <w:spacing w:val="-2"/>
                <w:sz w:val="24"/>
              </w:rPr>
              <w:t xml:space="preserve"> žalbi.</w:t>
            </w:r>
          </w:p>
        </w:tc>
        <w:tc>
          <w:tcPr>
            <w:tcW w:w="3687" w:type="dxa"/>
          </w:tcPr>
          <w:p w:rsidR="003F0D7B" w:rsidRDefault="004C04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izgled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knjige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gdje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nabaviti, </w:t>
            </w:r>
            <w:r>
              <w:rPr>
                <w:spacing w:val="-2"/>
                <w:sz w:val="24"/>
              </w:rPr>
              <w:t>kotnaktirati:</w:t>
            </w:r>
          </w:p>
          <w:p w:rsidR="003F0D7B" w:rsidRDefault="004C04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035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Samira</w:t>
            </w:r>
            <w:r>
              <w:rPr>
                <w:spacing w:val="-2"/>
                <w:sz w:val="24"/>
              </w:rPr>
              <w:t xml:space="preserve"> Ćosičkić</w:t>
            </w:r>
          </w:p>
        </w:tc>
      </w:tr>
      <w:tr w:rsidR="003F0D7B">
        <w:trPr>
          <w:trHeight w:val="292"/>
        </w:trPr>
        <w:tc>
          <w:tcPr>
            <w:tcW w:w="6517" w:type="dxa"/>
          </w:tcPr>
          <w:p w:rsidR="003F0D7B" w:rsidRDefault="004C04C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Preporučuje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izrada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Kućnog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istaknuti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svim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sobama.</w:t>
            </w:r>
          </w:p>
        </w:tc>
        <w:tc>
          <w:tcPr>
            <w:tcW w:w="3687" w:type="dxa"/>
          </w:tcPr>
          <w:p w:rsidR="003F0D7B" w:rsidRDefault="003F0D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D7B">
        <w:trPr>
          <w:trHeight w:val="1465"/>
        </w:trPr>
        <w:tc>
          <w:tcPr>
            <w:tcW w:w="6517" w:type="dxa"/>
          </w:tcPr>
          <w:p w:rsidR="003F0D7B" w:rsidRDefault="004C04C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U slučajevima kada vam gosti traže račun ili potvrdu da su odsjeli kod vas (obično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 se ove potvrde traže na graničnim prelazima), možete sačiniti dokument u Word-u gdje ćete navesti ime i prezime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gosta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datum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boravka,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vaše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podatke,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adresu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broj</w:t>
            </w:r>
          </w:p>
          <w:p w:rsidR="003F0D7B" w:rsidRDefault="004C04CF">
            <w:pPr>
              <w:pStyle w:val="TableParagraph"/>
              <w:spacing w:before="1"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telefona,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vaš </w:t>
            </w:r>
            <w:r>
              <w:rPr>
                <w:spacing w:val="-2"/>
                <w:sz w:val="24"/>
              </w:rPr>
              <w:t>potpis.</w:t>
            </w:r>
          </w:p>
        </w:tc>
        <w:tc>
          <w:tcPr>
            <w:tcW w:w="3687" w:type="dxa"/>
          </w:tcPr>
          <w:p w:rsidR="003F0D7B" w:rsidRDefault="003F0D7B">
            <w:pPr>
              <w:pStyle w:val="TableParagraph"/>
              <w:rPr>
                <w:rFonts w:ascii="Times New Roman"/>
              </w:rPr>
            </w:pPr>
          </w:p>
        </w:tc>
      </w:tr>
      <w:tr w:rsidR="003F0D7B">
        <w:trPr>
          <w:trHeight w:val="585"/>
        </w:trPr>
        <w:tc>
          <w:tcPr>
            <w:tcW w:w="6517" w:type="dxa"/>
          </w:tcPr>
          <w:p w:rsidR="003F0D7B" w:rsidRDefault="004C04C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Obzirom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ste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registrovani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iznajmljivač,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možete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kontaktirati</w:t>
            </w:r>
          </w:p>
          <w:p w:rsidR="003F0D7B" w:rsidRDefault="004C04C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Turističku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zajednicu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Tuzlanskog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kantona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vam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dodijelili</w:t>
            </w:r>
          </w:p>
        </w:tc>
        <w:tc>
          <w:tcPr>
            <w:tcW w:w="3687" w:type="dxa"/>
          </w:tcPr>
          <w:p w:rsidR="003F0D7B" w:rsidRDefault="004C04C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Osoba 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kontakt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Jukić</w:t>
            </w:r>
          </w:p>
          <w:p w:rsidR="003F0D7B" w:rsidRDefault="004C04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035/228-</w:t>
            </w:r>
            <w:r>
              <w:rPr>
                <w:spacing w:val="-4"/>
                <w:sz w:val="24"/>
              </w:rPr>
              <w:t>801.</w:t>
            </w:r>
          </w:p>
        </w:tc>
      </w:tr>
    </w:tbl>
    <w:p w:rsidR="003F0D7B" w:rsidRDefault="003F0D7B">
      <w:pPr>
        <w:pStyle w:val="TableParagraph"/>
        <w:spacing w:line="273" w:lineRule="exact"/>
        <w:rPr>
          <w:sz w:val="24"/>
        </w:rPr>
        <w:sectPr w:rsidR="003F0D7B">
          <w:type w:val="continuous"/>
          <w:pgSz w:w="12240" w:h="15840"/>
          <w:pgMar w:top="920" w:right="360" w:bottom="1200" w:left="360" w:header="738" w:footer="1012" w:gutter="0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3687"/>
      </w:tblGrid>
      <w:tr w:rsidR="003F0D7B">
        <w:trPr>
          <w:trHeight w:val="1171"/>
        </w:trPr>
        <w:tc>
          <w:tcPr>
            <w:tcW w:w="6517" w:type="dxa"/>
          </w:tcPr>
          <w:p w:rsidR="003F0D7B" w:rsidRDefault="004C04C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korisničko ime (username) i šifra (password) za pristup stranici </w:t>
            </w:r>
            <w:hyperlink r:id="rId18">
              <w:r>
                <w:rPr>
                  <w:sz w:val="24"/>
                </w:rPr>
                <w:t>www.prijava.ba,</w:t>
              </w:r>
            </w:hyperlink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biste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goste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mogli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prijavljivati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elektronskim </w:t>
            </w:r>
            <w:r>
              <w:rPr>
                <w:spacing w:val="-2"/>
                <w:sz w:val="24"/>
              </w:rPr>
              <w:t>putem.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stranicu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održava Turistička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zajednica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Tuzlanskog</w:t>
            </w:r>
          </w:p>
          <w:p w:rsidR="003F0D7B" w:rsidRDefault="004C04C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kantona.</w:t>
            </w:r>
          </w:p>
        </w:tc>
        <w:tc>
          <w:tcPr>
            <w:tcW w:w="3687" w:type="dxa"/>
          </w:tcPr>
          <w:p w:rsidR="003F0D7B" w:rsidRDefault="003F0D7B">
            <w:pPr>
              <w:pStyle w:val="TableParagraph"/>
              <w:rPr>
                <w:rFonts w:ascii="Times New Roman"/>
              </w:rPr>
            </w:pPr>
          </w:p>
        </w:tc>
      </w:tr>
      <w:tr w:rsidR="003F0D7B">
        <w:trPr>
          <w:trHeight w:val="314"/>
        </w:trPr>
        <w:tc>
          <w:tcPr>
            <w:tcW w:w="6517" w:type="dxa"/>
            <w:tcBorders>
              <w:bottom w:val="nil"/>
            </w:tcBorders>
          </w:tcPr>
          <w:p w:rsidR="003F0D7B" w:rsidRDefault="004C04C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primitku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Rješenja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Gradske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uprave</w:t>
            </w:r>
            <w:r>
              <w:rPr>
                <w:spacing w:val="30"/>
                <w:sz w:val="24"/>
              </w:rPr>
              <w:t xml:space="preserve"> </w:t>
            </w:r>
            <w:r w:rsidR="007855CE">
              <w:rPr>
                <w:sz w:val="24"/>
              </w:rPr>
              <w:t>Gračanica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pozivamo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vas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</w:t>
            </w:r>
          </w:p>
        </w:tc>
        <w:tc>
          <w:tcPr>
            <w:tcW w:w="3687" w:type="dxa"/>
            <w:tcBorders>
              <w:bottom w:val="nil"/>
            </w:tcBorders>
          </w:tcPr>
          <w:p w:rsidR="003F0D7B" w:rsidRDefault="004C04C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Turistička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zajednica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grada</w:t>
            </w:r>
            <w:r>
              <w:rPr>
                <w:spacing w:val="-4"/>
                <w:sz w:val="24"/>
              </w:rPr>
              <w:t xml:space="preserve"> </w:t>
            </w:r>
            <w:r w:rsidR="007855CE">
              <w:rPr>
                <w:spacing w:val="-2"/>
                <w:sz w:val="24"/>
              </w:rPr>
              <w:t>Gračanica</w:t>
            </w:r>
          </w:p>
        </w:tc>
      </w:tr>
      <w:tr w:rsidR="003F0D7B">
        <w:trPr>
          <w:trHeight w:val="292"/>
        </w:trPr>
        <w:tc>
          <w:tcPr>
            <w:tcW w:w="6517" w:type="dxa"/>
            <w:tcBorders>
              <w:top w:val="nil"/>
              <w:bottom w:val="nil"/>
            </w:tcBorders>
          </w:tcPr>
          <w:p w:rsidR="003F0D7B" w:rsidRDefault="004C04C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Turističkoj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zajednici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grada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 w:rsidR="007855CE">
              <w:rPr>
                <w:sz w:val="24"/>
              </w:rPr>
              <w:t>Gračanica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dostavite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fotografije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vašeg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F0D7B" w:rsidRDefault="007855C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Osman-kapetanova medresa broj:13</w:t>
            </w:r>
          </w:p>
        </w:tc>
      </w:tr>
      <w:tr w:rsidR="003F0D7B">
        <w:trPr>
          <w:trHeight w:val="292"/>
        </w:trPr>
        <w:tc>
          <w:tcPr>
            <w:tcW w:w="6517" w:type="dxa"/>
            <w:tcBorders>
              <w:top w:val="nil"/>
              <w:bottom w:val="nil"/>
            </w:tcBorders>
          </w:tcPr>
          <w:p w:rsidR="003F0D7B" w:rsidRDefault="004C04C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smještajnog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kapaciteta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kratak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opis,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bismo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vaš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smještajni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F0D7B" w:rsidRDefault="007855C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061-054-596</w:t>
            </w:r>
          </w:p>
        </w:tc>
      </w:tr>
      <w:tr w:rsidR="003F0D7B">
        <w:trPr>
          <w:trHeight w:val="292"/>
        </w:trPr>
        <w:tc>
          <w:tcPr>
            <w:tcW w:w="6517" w:type="dxa"/>
            <w:tcBorders>
              <w:top w:val="nil"/>
              <w:bottom w:val="nil"/>
            </w:tcBorders>
          </w:tcPr>
          <w:p w:rsidR="003F0D7B" w:rsidRDefault="004C04C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kapacitet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oglasili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službenoj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stranici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Turističke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zajednice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grada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F0D7B" w:rsidRDefault="004C04C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osoba:</w:t>
            </w:r>
            <w:r>
              <w:rPr>
                <w:spacing w:val="-1"/>
                <w:sz w:val="24"/>
              </w:rPr>
              <w:t xml:space="preserve"> </w:t>
            </w:r>
            <w:r w:rsidR="007855CE">
              <w:rPr>
                <w:sz w:val="24"/>
              </w:rPr>
              <w:t>Amra Ahmetbašić</w:t>
            </w:r>
          </w:p>
        </w:tc>
      </w:tr>
      <w:tr w:rsidR="003F0D7B">
        <w:trPr>
          <w:trHeight w:val="293"/>
        </w:trPr>
        <w:tc>
          <w:tcPr>
            <w:tcW w:w="6517" w:type="dxa"/>
            <w:tcBorders>
              <w:top w:val="nil"/>
              <w:bottom w:val="nil"/>
            </w:tcBorders>
          </w:tcPr>
          <w:p w:rsidR="003F0D7B" w:rsidRDefault="007855C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Gračanica</w:t>
            </w:r>
            <w:r w:rsidR="004C04CF">
              <w:rPr>
                <w:sz w:val="24"/>
              </w:rPr>
              <w:t>:</w:t>
            </w:r>
            <w:r w:rsidR="004C04CF">
              <w:rPr>
                <w:spacing w:val="34"/>
                <w:sz w:val="24"/>
              </w:rPr>
              <w:t xml:space="preserve">  </w:t>
            </w:r>
            <w:bookmarkStart w:id="0" w:name="_GoBack"/>
            <w:bookmarkEnd w:id="0"/>
            <w:r w:rsidR="00C768B0">
              <w:rPr>
                <w:color w:val="0462C1"/>
                <w:sz w:val="24"/>
                <w:u w:val="single" w:color="0462C1"/>
              </w:rPr>
              <w:fldChar w:fldCharType="begin"/>
            </w:r>
            <w:r w:rsidR="00C768B0">
              <w:rPr>
                <w:color w:val="0462C1"/>
                <w:sz w:val="24"/>
                <w:u w:val="single" w:color="0462C1"/>
              </w:rPr>
              <w:instrText xml:space="preserve"> HYPERLINK "http://www.visitgracanica.ba</w:instrText>
            </w:r>
            <w:r w:rsidR="00C768B0">
              <w:rPr>
                <w:sz w:val="24"/>
              </w:rPr>
              <w:instrText>,</w:instrText>
            </w:r>
            <w:r w:rsidR="00C768B0">
              <w:rPr>
                <w:color w:val="0462C1"/>
                <w:sz w:val="24"/>
                <w:u w:val="single" w:color="0462C1"/>
              </w:rPr>
              <w:instrText xml:space="preserve">" </w:instrText>
            </w:r>
            <w:r w:rsidR="00C768B0">
              <w:rPr>
                <w:color w:val="0462C1"/>
                <w:sz w:val="24"/>
                <w:u w:val="single" w:color="0462C1"/>
              </w:rPr>
              <w:fldChar w:fldCharType="separate"/>
            </w:r>
            <w:r w:rsidR="00C768B0" w:rsidRPr="005D0D62">
              <w:rPr>
                <w:rStyle w:val="Hyperlink"/>
                <w:sz w:val="24"/>
                <w:u w:color="0462C1"/>
              </w:rPr>
              <w:t>www.visitgracanica.ba</w:t>
            </w:r>
            <w:r w:rsidR="00C768B0" w:rsidRPr="005D0D62">
              <w:rPr>
                <w:rStyle w:val="Hyperlink"/>
                <w:sz w:val="24"/>
              </w:rPr>
              <w:t>,</w:t>
            </w:r>
            <w:r w:rsidR="00C768B0">
              <w:rPr>
                <w:color w:val="0462C1"/>
                <w:sz w:val="24"/>
                <w:u w:val="single" w:color="0462C1"/>
              </w:rPr>
              <w:fldChar w:fldCharType="end"/>
            </w:r>
            <w:r w:rsidR="004C04CF">
              <w:rPr>
                <w:spacing w:val="35"/>
                <w:sz w:val="24"/>
              </w:rPr>
              <w:t xml:space="preserve">  </w:t>
            </w:r>
            <w:r w:rsidR="004C04CF">
              <w:rPr>
                <w:sz w:val="24"/>
              </w:rPr>
              <w:t>sa</w:t>
            </w:r>
            <w:r w:rsidR="004C04CF">
              <w:rPr>
                <w:spacing w:val="34"/>
                <w:sz w:val="24"/>
              </w:rPr>
              <w:t xml:space="preserve">  </w:t>
            </w:r>
            <w:r w:rsidR="004C04CF">
              <w:rPr>
                <w:sz w:val="24"/>
              </w:rPr>
              <w:t>ciljem</w:t>
            </w:r>
            <w:r w:rsidR="004C04CF">
              <w:rPr>
                <w:spacing w:val="34"/>
                <w:sz w:val="24"/>
              </w:rPr>
              <w:t xml:space="preserve">  </w:t>
            </w:r>
            <w:r w:rsidR="004C04CF">
              <w:rPr>
                <w:sz w:val="24"/>
              </w:rPr>
              <w:t>većeg</w:t>
            </w:r>
            <w:r w:rsidR="004C04CF">
              <w:rPr>
                <w:spacing w:val="35"/>
                <w:sz w:val="24"/>
              </w:rPr>
              <w:t xml:space="preserve">  </w:t>
            </w:r>
            <w:r w:rsidR="004C04CF">
              <w:rPr>
                <w:sz w:val="24"/>
              </w:rPr>
              <w:t>dosega</w:t>
            </w:r>
            <w:r w:rsidR="004C04CF">
              <w:rPr>
                <w:spacing w:val="35"/>
                <w:sz w:val="24"/>
              </w:rPr>
              <w:t xml:space="preserve">  </w:t>
            </w:r>
            <w:r w:rsidR="004C04CF">
              <w:rPr>
                <w:sz w:val="24"/>
              </w:rPr>
              <w:t>i</w:t>
            </w:r>
            <w:r w:rsidR="004C04CF">
              <w:rPr>
                <w:spacing w:val="34"/>
                <w:sz w:val="24"/>
              </w:rPr>
              <w:t xml:space="preserve">  </w:t>
            </w:r>
            <w:r w:rsidR="004C04CF">
              <w:rPr>
                <w:sz w:val="24"/>
              </w:rPr>
              <w:t>vidljivosti</w:t>
            </w:r>
            <w:r w:rsidR="004C04CF">
              <w:rPr>
                <w:spacing w:val="34"/>
                <w:sz w:val="24"/>
              </w:rPr>
              <w:t xml:space="preserve">  </w:t>
            </w:r>
            <w:r w:rsidR="004C04CF">
              <w:rPr>
                <w:spacing w:val="-10"/>
                <w:sz w:val="24"/>
              </w:rPr>
              <w:t>i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F0D7B" w:rsidRDefault="00BF73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r:id="rId19" w:history="1">
              <w:r w:rsidR="007855CE" w:rsidRPr="0022326D">
                <w:rPr>
                  <w:rStyle w:val="Hyperlink"/>
                </w:rPr>
                <w:t>tzggracanica@gmail.com</w:t>
              </w:r>
            </w:hyperlink>
            <w:r w:rsidR="007855CE">
              <w:t xml:space="preserve"> </w:t>
            </w:r>
          </w:p>
        </w:tc>
      </w:tr>
      <w:tr w:rsidR="003F0D7B">
        <w:trPr>
          <w:trHeight w:val="294"/>
        </w:trPr>
        <w:tc>
          <w:tcPr>
            <w:tcW w:w="6517" w:type="dxa"/>
            <w:tcBorders>
              <w:top w:val="nil"/>
              <w:bottom w:val="nil"/>
            </w:tcBorders>
          </w:tcPr>
          <w:p w:rsidR="003F0D7B" w:rsidRDefault="004C04CF">
            <w:pPr>
              <w:pStyle w:val="TableParagraph"/>
              <w:tabs>
                <w:tab w:val="left" w:pos="1460"/>
                <w:tab w:val="left" w:pos="2721"/>
                <w:tab w:val="left" w:pos="3588"/>
                <w:tab w:val="left" w:pos="3935"/>
                <w:tab w:val="left" w:pos="5365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mogućnosti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upućivanja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gostiju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registrovane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smještajne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F0D7B" w:rsidRDefault="003F0D7B">
            <w:pPr>
              <w:pStyle w:val="TableParagraph"/>
              <w:rPr>
                <w:rFonts w:ascii="Times New Roman"/>
              </w:rPr>
            </w:pPr>
          </w:p>
        </w:tc>
      </w:tr>
      <w:tr w:rsidR="003F0D7B">
        <w:trPr>
          <w:trHeight w:val="270"/>
        </w:trPr>
        <w:tc>
          <w:tcPr>
            <w:tcW w:w="6517" w:type="dxa"/>
            <w:tcBorders>
              <w:top w:val="nil"/>
            </w:tcBorders>
          </w:tcPr>
          <w:p w:rsidR="003F0D7B" w:rsidRDefault="004C04C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kapacitete.</w:t>
            </w:r>
          </w:p>
        </w:tc>
        <w:tc>
          <w:tcPr>
            <w:tcW w:w="3687" w:type="dxa"/>
            <w:tcBorders>
              <w:top w:val="nil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0D7B" w:rsidRDefault="003F0D7B">
      <w:pPr>
        <w:pStyle w:val="TableParagraph"/>
        <w:rPr>
          <w:rFonts w:ascii="Times New Roman"/>
          <w:sz w:val="20"/>
        </w:rPr>
        <w:sectPr w:rsidR="003F0D7B">
          <w:type w:val="continuous"/>
          <w:pgSz w:w="12240" w:h="15840"/>
          <w:pgMar w:top="920" w:right="360" w:bottom="1200" w:left="360" w:header="738" w:footer="1012" w:gutter="0"/>
          <w:cols w:space="720"/>
        </w:sectPr>
      </w:pPr>
    </w:p>
    <w:p w:rsidR="003F0D7B" w:rsidRDefault="004C04CF">
      <w:pPr>
        <w:spacing w:before="79"/>
        <w:ind w:left="363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KNJIGA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STRANACA/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КЊИГА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СТРАНАЦА/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BOOK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FOREIGN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GUESTS</w:t>
      </w:r>
    </w:p>
    <w:p w:rsidR="003F0D7B" w:rsidRDefault="003F0D7B">
      <w:pPr>
        <w:pStyle w:val="BodyText"/>
        <w:spacing w:before="54"/>
        <w:rPr>
          <w:rFonts w:ascii="Times New Roman"/>
          <w:b/>
          <w:sz w:val="20"/>
        </w:rPr>
      </w:pPr>
    </w:p>
    <w:tbl>
      <w:tblPr>
        <w:tblW w:w="0" w:type="auto"/>
        <w:tblInd w:w="56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991"/>
        <w:gridCol w:w="851"/>
        <w:gridCol w:w="1035"/>
        <w:gridCol w:w="1091"/>
        <w:gridCol w:w="1839"/>
        <w:gridCol w:w="1559"/>
        <w:gridCol w:w="1275"/>
        <w:gridCol w:w="1699"/>
        <w:gridCol w:w="1559"/>
        <w:gridCol w:w="852"/>
        <w:gridCol w:w="850"/>
      </w:tblGrid>
      <w:tr w:rsidR="003F0D7B">
        <w:trPr>
          <w:trHeight w:val="1769"/>
        </w:trPr>
        <w:tc>
          <w:tcPr>
            <w:tcW w:w="562" w:type="dxa"/>
            <w:tcBorders>
              <w:right w:val="single" w:sz="6" w:space="0" w:color="000000"/>
            </w:tcBorders>
          </w:tcPr>
          <w:p w:rsidR="003F0D7B" w:rsidRDefault="004C04CF">
            <w:pPr>
              <w:pStyle w:val="TableParagraph"/>
              <w:spacing w:before="2"/>
              <w:ind w:left="93" w:right="10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Redni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broj/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Редн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4"/>
              </w:rPr>
              <w:t>и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број/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No.</w:t>
            </w:r>
          </w:p>
        </w:tc>
        <w:tc>
          <w:tcPr>
            <w:tcW w:w="991" w:type="dxa"/>
            <w:tcBorders>
              <w:left w:val="single" w:sz="6" w:space="0" w:color="000000"/>
              <w:right w:val="single" w:sz="6" w:space="0" w:color="000000"/>
            </w:tcBorders>
          </w:tcPr>
          <w:p w:rsidR="003F0D7B" w:rsidRDefault="004C04CF">
            <w:pPr>
              <w:pStyle w:val="TableParagraph"/>
              <w:spacing w:before="2"/>
              <w:ind w:left="106" w:right="9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Prezime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ime stranca/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Презиме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и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име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странца/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Surname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and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name of 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foreigner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3F0D7B" w:rsidRDefault="004C04CF">
            <w:pPr>
              <w:pStyle w:val="TableParagraph"/>
              <w:spacing w:before="2"/>
              <w:ind w:left="107" w:right="31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Pol/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Spol/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Пол/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Gender</w:t>
            </w:r>
          </w:p>
        </w:tc>
        <w:tc>
          <w:tcPr>
            <w:tcW w:w="1035" w:type="dxa"/>
            <w:tcBorders>
              <w:left w:val="single" w:sz="6" w:space="0" w:color="000000"/>
              <w:right w:val="single" w:sz="6" w:space="0" w:color="000000"/>
            </w:tcBorders>
          </w:tcPr>
          <w:p w:rsidR="003F0D7B" w:rsidRDefault="004C04CF">
            <w:pPr>
              <w:pStyle w:val="TableParagraph"/>
              <w:spacing w:before="2"/>
              <w:ind w:left="108" w:right="41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Datum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mjesto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rođenja/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Датум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и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мјесто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рођења/</w:t>
            </w:r>
          </w:p>
          <w:p w:rsidR="003F0D7B" w:rsidRDefault="004C04CF">
            <w:pPr>
              <w:pStyle w:val="TableParagraph"/>
              <w:spacing w:before="2"/>
              <w:ind w:left="108" w:right="127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Date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and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place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of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birth</w:t>
            </w:r>
          </w:p>
        </w:tc>
        <w:tc>
          <w:tcPr>
            <w:tcW w:w="1091" w:type="dxa"/>
            <w:tcBorders>
              <w:left w:val="single" w:sz="6" w:space="0" w:color="000000"/>
              <w:right w:val="single" w:sz="6" w:space="0" w:color="000000"/>
            </w:tcBorders>
          </w:tcPr>
          <w:p w:rsidR="003F0D7B" w:rsidRDefault="004C04CF">
            <w:pPr>
              <w:pStyle w:val="TableParagraph"/>
              <w:spacing w:before="2" w:line="242" w:lineRule="auto"/>
              <w:ind w:left="109" w:right="105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Državljanstvo/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Држављанств/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Citizenship</w:t>
            </w:r>
          </w:p>
        </w:tc>
        <w:tc>
          <w:tcPr>
            <w:tcW w:w="1839" w:type="dxa"/>
            <w:tcBorders>
              <w:left w:val="single" w:sz="6" w:space="0" w:color="000000"/>
              <w:right w:val="single" w:sz="6" w:space="0" w:color="000000"/>
            </w:tcBorders>
          </w:tcPr>
          <w:p w:rsidR="003F0D7B" w:rsidRDefault="004C04CF">
            <w:pPr>
              <w:pStyle w:val="TableParagraph"/>
              <w:spacing w:before="2" w:line="242" w:lineRule="auto"/>
              <w:ind w:left="110" w:right="13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Vrsta,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broj,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rok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važenja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putne isprave i naziv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izdavaoca/</w:t>
            </w:r>
          </w:p>
          <w:p w:rsidR="003F0D7B" w:rsidRDefault="004C04CF">
            <w:pPr>
              <w:pStyle w:val="TableParagraph"/>
              <w:spacing w:line="242" w:lineRule="auto"/>
              <w:ind w:left="110" w:right="13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Врста,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број,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рок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важења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путне исправе и назив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издаваоца/</w:t>
            </w:r>
          </w:p>
          <w:p w:rsidR="003F0D7B" w:rsidRDefault="004C04CF">
            <w:pPr>
              <w:pStyle w:val="TableParagraph"/>
              <w:spacing w:line="237" w:lineRule="auto"/>
              <w:ind w:left="110" w:right="132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Type,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number,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and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validity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period of the passport and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issuing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authority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3F0D7B" w:rsidRDefault="004C04CF">
            <w:pPr>
              <w:pStyle w:val="TableParagraph"/>
              <w:spacing w:before="2" w:line="244" w:lineRule="auto"/>
              <w:ind w:left="111" w:right="34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Vrsta,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broj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rok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važenja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vize/</w:t>
            </w:r>
          </w:p>
          <w:p w:rsidR="003F0D7B" w:rsidRDefault="004C04CF">
            <w:pPr>
              <w:pStyle w:val="TableParagraph"/>
              <w:ind w:left="111" w:right="34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Врста, број и рок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важења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визе/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Type, number and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expiration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of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visa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3F0D7B" w:rsidRDefault="004C04CF">
            <w:pPr>
              <w:pStyle w:val="TableParagraph"/>
              <w:spacing w:before="2"/>
              <w:ind w:left="112" w:right="16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Datum i mjesto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ulaska u BiH/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Датум и мјесто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уласка у БиХ/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and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place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of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entry in BiH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3F0D7B" w:rsidRDefault="004C04CF">
            <w:pPr>
              <w:pStyle w:val="TableParagraph"/>
              <w:spacing w:before="2" w:line="242" w:lineRule="auto"/>
              <w:ind w:left="113" w:right="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Datum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vrijeme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prijave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stranca u smještajnu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jedinicu/</w:t>
            </w:r>
          </w:p>
          <w:p w:rsidR="003F0D7B" w:rsidRDefault="004C04CF">
            <w:pPr>
              <w:pStyle w:val="TableParagraph"/>
              <w:spacing w:line="242" w:lineRule="auto"/>
              <w:ind w:left="113" w:right="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Датум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и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вријеме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пријаве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странца у смјештајну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јединицу/</w:t>
            </w:r>
          </w:p>
          <w:p w:rsidR="003F0D7B" w:rsidRDefault="004C04CF">
            <w:pPr>
              <w:pStyle w:val="TableParagraph"/>
              <w:spacing w:line="237" w:lineRule="auto"/>
              <w:ind w:left="113" w:right="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Date and time of the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foreigner’s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registration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the accomodation unit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3F0D7B" w:rsidRDefault="004C04CF">
            <w:pPr>
              <w:pStyle w:val="TableParagraph"/>
              <w:spacing w:before="2"/>
              <w:ind w:left="114" w:right="9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Datum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vrijeme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odjave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stranca iz smještajne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jedinice/ Датум и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вријеме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одјаве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странца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из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смјештајне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јединице/</w:t>
            </w:r>
          </w:p>
          <w:p w:rsidR="003F0D7B" w:rsidRDefault="004C04CF">
            <w:pPr>
              <w:pStyle w:val="TableParagraph"/>
              <w:spacing w:before="2"/>
              <w:ind w:left="1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Date and time of the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foreigner’s check out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from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the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accomodation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unit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3F0D7B" w:rsidRDefault="004C04CF">
            <w:pPr>
              <w:pStyle w:val="TableParagraph"/>
              <w:spacing w:before="2"/>
              <w:ind w:left="114" w:right="8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Broj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izdatog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fiskalnog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računa/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Број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издатог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фискалног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рачуна/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Number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of</w:t>
            </w:r>
          </w:p>
          <w:p w:rsidR="003F0D7B" w:rsidRDefault="004C04CF">
            <w:pPr>
              <w:pStyle w:val="TableParagraph"/>
              <w:spacing w:line="160" w:lineRule="exact"/>
              <w:ind w:left="114" w:right="15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the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issued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fiscal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bill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3F0D7B" w:rsidRDefault="004C04CF">
            <w:pPr>
              <w:pStyle w:val="TableParagraph"/>
              <w:spacing w:before="2"/>
              <w:ind w:left="115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Napomena</w:t>
            </w:r>
          </w:p>
          <w:p w:rsidR="003F0D7B" w:rsidRDefault="004C04CF">
            <w:pPr>
              <w:pStyle w:val="TableParagraph"/>
              <w:spacing w:before="3"/>
              <w:ind w:left="115" w:right="7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0"/>
                <w:sz w:val="14"/>
              </w:rPr>
              <w:t>/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Напомена/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Note</w:t>
            </w:r>
          </w:p>
        </w:tc>
      </w:tr>
      <w:tr w:rsidR="003F0D7B">
        <w:trPr>
          <w:trHeight w:val="1105"/>
        </w:trPr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0D7B">
        <w:trPr>
          <w:trHeight w:val="1100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0D7B">
        <w:trPr>
          <w:trHeight w:val="1104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0D7B">
        <w:trPr>
          <w:trHeight w:val="1104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0D7B">
        <w:trPr>
          <w:trHeight w:val="1107"/>
        </w:trPr>
        <w:tc>
          <w:tcPr>
            <w:tcW w:w="562" w:type="dxa"/>
            <w:tcBorders>
              <w:top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3F0D7B" w:rsidRDefault="003F0D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F0D7B" w:rsidRDefault="003F0D7B">
      <w:pPr>
        <w:pStyle w:val="TableParagraph"/>
        <w:rPr>
          <w:rFonts w:ascii="Times New Roman"/>
          <w:sz w:val="14"/>
        </w:rPr>
        <w:sectPr w:rsidR="003F0D7B">
          <w:headerReference w:type="default" r:id="rId20"/>
          <w:footerReference w:type="default" r:id="rId21"/>
          <w:pgSz w:w="15840" w:h="12240" w:orient="landscape"/>
          <w:pgMar w:top="1320" w:right="360" w:bottom="1200" w:left="720" w:header="738" w:footer="1012" w:gutter="0"/>
          <w:cols w:space="720"/>
        </w:sectPr>
      </w:pPr>
    </w:p>
    <w:p w:rsidR="003F0D7B" w:rsidRDefault="003F0D7B">
      <w:pPr>
        <w:pStyle w:val="BodyText"/>
        <w:rPr>
          <w:rFonts w:ascii="Times New Roman"/>
          <w:b/>
        </w:rPr>
      </w:pPr>
    </w:p>
    <w:p w:rsidR="003F0D7B" w:rsidRDefault="003F0D7B">
      <w:pPr>
        <w:pStyle w:val="BodyText"/>
        <w:spacing w:before="1"/>
        <w:rPr>
          <w:rFonts w:ascii="Times New Roman"/>
          <w:b/>
        </w:rPr>
      </w:pPr>
    </w:p>
    <w:p w:rsidR="003F0D7B" w:rsidRDefault="004C04CF">
      <w:pPr>
        <w:pStyle w:val="BodyText"/>
        <w:spacing w:before="1"/>
      </w:pPr>
      <w:r>
        <w:t>Primjerak</w:t>
      </w:r>
      <w:r>
        <w:rPr>
          <w:spacing w:val="-4"/>
        </w:rPr>
        <w:t xml:space="preserve"> </w:t>
      </w:r>
      <w:r>
        <w:t>Uplatnice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ovjeru</w:t>
      </w:r>
      <w:r>
        <w:rPr>
          <w:spacing w:val="-3"/>
        </w:rPr>
        <w:t xml:space="preserve"> </w:t>
      </w:r>
      <w:r>
        <w:t>Knjige</w:t>
      </w:r>
      <w:r>
        <w:rPr>
          <w:spacing w:val="-4"/>
        </w:rPr>
        <w:t xml:space="preserve"> </w:t>
      </w:r>
      <w:r>
        <w:rPr>
          <w:spacing w:val="-2"/>
        </w:rPr>
        <w:t>stranaca:</w:t>
      </w:r>
    </w:p>
    <w:p w:rsidR="003F0D7B" w:rsidRDefault="004C04CF">
      <w:pPr>
        <w:pStyle w:val="BodyText"/>
        <w:spacing w:before="31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566919</wp:posOffset>
            </wp:positionH>
            <wp:positionV relativeFrom="paragraph">
              <wp:posOffset>190386</wp:posOffset>
            </wp:positionV>
            <wp:extent cx="5730755" cy="350977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755" cy="3509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0D7B">
      <w:pgSz w:w="15840" w:h="12240" w:orient="landscape"/>
      <w:pgMar w:top="1320" w:right="360" w:bottom="1200" w:left="720" w:header="738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4E" w:rsidRDefault="00BF734E">
      <w:r>
        <w:separator/>
      </w:r>
    </w:p>
  </w:endnote>
  <w:endnote w:type="continuationSeparator" w:id="0">
    <w:p w:rsidR="00BF734E" w:rsidRDefault="00BF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7B" w:rsidRDefault="004C04CF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14432" behindDoc="1" locked="0" layoutInCell="1" allowOverlap="1">
              <wp:simplePos x="0" y="0"/>
              <wp:positionH relativeFrom="page">
                <wp:posOffset>3813683</wp:posOffset>
              </wp:positionH>
              <wp:positionV relativeFrom="page">
                <wp:posOffset>9275774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0D7B" w:rsidRDefault="004C04C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C768B0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0.3pt;margin-top:730.4pt;width:12.6pt;height:13.05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" filled="f" stroked="f">
              <v:path arrowok="t"/>
              <v:textbox inset="0,0,0,0">
                <w:txbxContent>
                  <w:p w:rsidR="003F0D7B" w:rsidRDefault="004C04C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C768B0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7B" w:rsidRDefault="004C04CF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15456" behindDoc="1" locked="0" layoutInCell="1" allowOverlap="1">
              <wp:simplePos x="0" y="0"/>
              <wp:positionH relativeFrom="page">
                <wp:posOffset>4956683</wp:posOffset>
              </wp:positionH>
              <wp:positionV relativeFrom="page">
                <wp:posOffset>6989774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0D7B" w:rsidRDefault="004C04C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C768B0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390.3pt;margin-top:550.4pt;width:12.6pt;height:13.05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" filled="f" stroked="f">
              <v:path arrowok="t"/>
              <v:textbox inset="0,0,0,0">
                <w:txbxContent>
                  <w:p w:rsidR="003F0D7B" w:rsidRDefault="004C04C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C768B0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4E" w:rsidRDefault="00BF734E">
      <w:r>
        <w:separator/>
      </w:r>
    </w:p>
  </w:footnote>
  <w:footnote w:type="continuationSeparator" w:id="0">
    <w:p w:rsidR="00BF734E" w:rsidRDefault="00BF7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7B" w:rsidRDefault="004C04CF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13920" behindDoc="1" locked="0" layoutInCell="1" allowOverlap="1">
              <wp:simplePos x="0" y="0"/>
              <wp:positionH relativeFrom="page">
                <wp:posOffset>4373218</wp:posOffset>
              </wp:positionH>
              <wp:positionV relativeFrom="page">
                <wp:posOffset>469127</wp:posOffset>
              </wp:positionV>
              <wp:extent cx="2958686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8686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0D7B" w:rsidRDefault="004C04CF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Pripremio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Turistički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ured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Turističke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zajednice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grada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7855CE"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>Gračanica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4.35pt;margin-top:36.95pt;width:232.95pt;height:11pt;z-index:-160025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" filled="f" stroked="f">
              <v:path arrowok="t"/>
              <v:textbox inset="0,0,0,0">
                <w:txbxContent>
                  <w:p w:rsidR="003F0D7B" w:rsidRDefault="004C04CF">
                    <w:pPr>
                      <w:spacing w:line="203" w:lineRule="exact"/>
                      <w:ind w:left="20"/>
                      <w:rPr>
                        <w:rFonts w:ascii="Calibri" w:hAnsi="Calibri"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i/>
                        <w:sz w:val="18"/>
                      </w:rPr>
                      <w:t>Pripremio</w:t>
                    </w:r>
                    <w:r>
                      <w:rPr>
                        <w:rFonts w:ascii="Calibri" w:hAnsi="Calibri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Turistički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ured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Turističke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zajednice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grada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 xml:space="preserve"> </w:t>
                    </w:r>
                    <w:r w:rsidR="007855CE"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>Gračanica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7B" w:rsidRDefault="004C04CF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14944" behindDoc="1" locked="0" layoutInCell="1" allowOverlap="1">
              <wp:simplePos x="0" y="0"/>
              <wp:positionH relativeFrom="page">
                <wp:posOffset>6551875</wp:posOffset>
              </wp:positionH>
              <wp:positionV relativeFrom="page">
                <wp:posOffset>469127</wp:posOffset>
              </wp:positionV>
              <wp:extent cx="3062053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2053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0D7B" w:rsidRDefault="004C04CF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Pripremio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Turistički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ured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Turističke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zajednice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grada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C768B0"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>Gračanica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15.9pt;margin-top:36.95pt;width:241.1pt;height:11pt;z-index:-160015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" filled="f" stroked="f">
              <v:path arrowok="t"/>
              <v:textbox inset="0,0,0,0">
                <w:txbxContent>
                  <w:p w:rsidR="003F0D7B" w:rsidRDefault="004C04CF">
                    <w:pPr>
                      <w:spacing w:line="203" w:lineRule="exact"/>
                      <w:ind w:left="20"/>
                      <w:rPr>
                        <w:rFonts w:ascii="Calibri" w:hAnsi="Calibri"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i/>
                        <w:sz w:val="18"/>
                      </w:rPr>
                      <w:t>Pripremio</w:t>
                    </w:r>
                    <w:r>
                      <w:rPr>
                        <w:rFonts w:ascii="Calibri" w:hAnsi="Calibri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Turistički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ured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Turističke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zajednice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grada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 xml:space="preserve"> </w:t>
                    </w:r>
                    <w:r w:rsidR="00C768B0"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>Gračanica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06E03"/>
    <w:multiLevelType w:val="hybridMultilevel"/>
    <w:tmpl w:val="6C3EED5A"/>
    <w:lvl w:ilvl="0" w:tplc="2E1E8740">
      <w:numFmt w:val="bullet"/>
      <w:lvlText w:val="-"/>
      <w:lvlJc w:val="left"/>
      <w:pPr>
        <w:ind w:left="107" w:hanging="72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160AAC4">
      <w:numFmt w:val="bullet"/>
      <w:lvlText w:val="•"/>
      <w:lvlJc w:val="left"/>
      <w:pPr>
        <w:ind w:left="740" w:hanging="721"/>
      </w:pPr>
      <w:rPr>
        <w:rFonts w:hint="default"/>
        <w:lang w:val="hr-HR" w:eastAsia="en-US" w:bidi="ar-SA"/>
      </w:rPr>
    </w:lvl>
    <w:lvl w:ilvl="2" w:tplc="C2142924">
      <w:numFmt w:val="bullet"/>
      <w:lvlText w:val="•"/>
      <w:lvlJc w:val="left"/>
      <w:pPr>
        <w:ind w:left="1381" w:hanging="721"/>
      </w:pPr>
      <w:rPr>
        <w:rFonts w:hint="default"/>
        <w:lang w:val="hr-HR" w:eastAsia="en-US" w:bidi="ar-SA"/>
      </w:rPr>
    </w:lvl>
    <w:lvl w:ilvl="3" w:tplc="ABF0C262">
      <w:numFmt w:val="bullet"/>
      <w:lvlText w:val="•"/>
      <w:lvlJc w:val="left"/>
      <w:pPr>
        <w:ind w:left="2022" w:hanging="721"/>
      </w:pPr>
      <w:rPr>
        <w:rFonts w:hint="default"/>
        <w:lang w:val="hr-HR" w:eastAsia="en-US" w:bidi="ar-SA"/>
      </w:rPr>
    </w:lvl>
    <w:lvl w:ilvl="4" w:tplc="C2024A04">
      <w:numFmt w:val="bullet"/>
      <w:lvlText w:val="•"/>
      <w:lvlJc w:val="left"/>
      <w:pPr>
        <w:ind w:left="2662" w:hanging="721"/>
      </w:pPr>
      <w:rPr>
        <w:rFonts w:hint="default"/>
        <w:lang w:val="hr-HR" w:eastAsia="en-US" w:bidi="ar-SA"/>
      </w:rPr>
    </w:lvl>
    <w:lvl w:ilvl="5" w:tplc="024A2A80">
      <w:numFmt w:val="bullet"/>
      <w:lvlText w:val="•"/>
      <w:lvlJc w:val="left"/>
      <w:pPr>
        <w:ind w:left="3303" w:hanging="721"/>
      </w:pPr>
      <w:rPr>
        <w:rFonts w:hint="default"/>
        <w:lang w:val="hr-HR" w:eastAsia="en-US" w:bidi="ar-SA"/>
      </w:rPr>
    </w:lvl>
    <w:lvl w:ilvl="6" w:tplc="CD34F63E">
      <w:numFmt w:val="bullet"/>
      <w:lvlText w:val="•"/>
      <w:lvlJc w:val="left"/>
      <w:pPr>
        <w:ind w:left="3944" w:hanging="721"/>
      </w:pPr>
      <w:rPr>
        <w:rFonts w:hint="default"/>
        <w:lang w:val="hr-HR" w:eastAsia="en-US" w:bidi="ar-SA"/>
      </w:rPr>
    </w:lvl>
    <w:lvl w:ilvl="7" w:tplc="58F8A098">
      <w:numFmt w:val="bullet"/>
      <w:lvlText w:val="•"/>
      <w:lvlJc w:val="left"/>
      <w:pPr>
        <w:ind w:left="4584" w:hanging="721"/>
      </w:pPr>
      <w:rPr>
        <w:rFonts w:hint="default"/>
        <w:lang w:val="hr-HR" w:eastAsia="en-US" w:bidi="ar-SA"/>
      </w:rPr>
    </w:lvl>
    <w:lvl w:ilvl="8" w:tplc="6BCE4462">
      <w:numFmt w:val="bullet"/>
      <w:lvlText w:val="•"/>
      <w:lvlJc w:val="left"/>
      <w:pPr>
        <w:ind w:left="5225" w:hanging="72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0D7B"/>
    <w:rsid w:val="003F0D7B"/>
    <w:rsid w:val="004C04CF"/>
    <w:rsid w:val="007855CE"/>
    <w:rsid w:val="00BF734E"/>
    <w:rsid w:val="00C768B0"/>
    <w:rsid w:val="00E23960"/>
    <w:rsid w:val="00E4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"/>
      <w:ind w:left="1162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5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5CE"/>
    <w:rPr>
      <w:rFonts w:ascii="Calibri Light" w:eastAsia="Calibri Light" w:hAnsi="Calibri Light" w:cs="Calibri Light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85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5CE"/>
    <w:rPr>
      <w:rFonts w:ascii="Calibri Light" w:eastAsia="Calibri Light" w:hAnsi="Calibri Light" w:cs="Calibri Light"/>
      <w:lang w:val="hr-HR"/>
    </w:rPr>
  </w:style>
  <w:style w:type="character" w:styleId="Hyperlink">
    <w:name w:val="Hyperlink"/>
    <w:basedOn w:val="DefaultParagraphFont"/>
    <w:uiPriority w:val="99"/>
    <w:unhideWhenUsed/>
    <w:rsid w:val="007855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"/>
      <w:ind w:left="1162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5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5CE"/>
    <w:rPr>
      <w:rFonts w:ascii="Calibri Light" w:eastAsia="Calibri Light" w:hAnsi="Calibri Light" w:cs="Calibri Light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85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5CE"/>
    <w:rPr>
      <w:rFonts w:ascii="Calibri Light" w:eastAsia="Calibri Light" w:hAnsi="Calibri Light" w:cs="Calibri Light"/>
      <w:lang w:val="hr-HR"/>
    </w:rPr>
  </w:style>
  <w:style w:type="character" w:styleId="Hyperlink">
    <w:name w:val="Hyperlink"/>
    <w:basedOn w:val="DefaultParagraphFont"/>
    <w:uiPriority w:val="99"/>
    <w:unhideWhenUsed/>
    <w:rsid w:val="00785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ggracanica@gmail.com" TargetMode="External"/><Relationship Id="rId13" Type="http://schemas.openxmlformats.org/officeDocument/2006/relationships/header" Target="header1.xml"/><Relationship Id="rId18" Type="http://schemas.openxmlformats.org/officeDocument/2006/relationships/hyperlink" Target="http://www.prijava.ba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mttstk.gov.ba/obrasci-zahtjeva-2" TargetMode="External"/><Relationship Id="rId17" Type="http://schemas.openxmlformats.org/officeDocument/2006/relationships/hyperlink" Target="http://www.fmoit.gov.ba/bs/turiz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ufbih.ba/v1/public/u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ttstk.gov.ba/obrasci-zahtjeva-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ctuzla@sps.gov.b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moit.gov.ba/bs/turizam/kategorizacija" TargetMode="External"/><Relationship Id="rId19" Type="http://schemas.openxmlformats.org/officeDocument/2006/relationships/hyperlink" Target="mailto:tzggracanic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65.71.100/eregistar/Obrasci/RPP.3-15.pdf" TargetMode="External"/><Relationship Id="rId14" Type="http://schemas.openxmlformats.org/officeDocument/2006/relationships/footer" Target="footer1.xm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1573</Words>
  <Characters>8969</Characters>
  <Application>Microsoft Office Word</Application>
  <DocSecurity>0</DocSecurity>
  <Lines>74</Lines>
  <Paragraphs>21</Paragraphs>
  <ScaleCrop>false</ScaleCrop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ACER</cp:lastModifiedBy>
  <cp:revision>7</cp:revision>
  <dcterms:created xsi:type="dcterms:W3CDTF">2025-06-17T11:59:00Z</dcterms:created>
  <dcterms:modified xsi:type="dcterms:W3CDTF">2025-06-25T09:18:00Z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za Microsoft 365</vt:lpwstr>
  </property>
</Properties>
</file>